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51D" w:rsidRPr="0074551D" w:rsidRDefault="0074551D" w:rsidP="0074551D">
      <w:pPr>
        <w:pStyle w:val="NewNewNew"/>
        <w:spacing w:line="360" w:lineRule="auto"/>
        <w:jc w:val="center"/>
        <w:rPr>
          <w:rFonts w:eastAsiaTheme="minorEastAsia"/>
          <w:b/>
          <w:sz w:val="36"/>
          <w:szCs w:val="36"/>
        </w:rPr>
      </w:pPr>
      <w:r w:rsidRPr="0074551D">
        <w:rPr>
          <w:rFonts w:eastAsiaTheme="minorEastAsia"/>
          <w:b/>
          <w:sz w:val="36"/>
          <w:szCs w:val="36"/>
        </w:rPr>
        <w:t>南雄志一精细化工有限公司</w:t>
      </w:r>
    </w:p>
    <w:p w:rsidR="00FE3621" w:rsidRPr="0074551D" w:rsidRDefault="0074551D" w:rsidP="0074551D">
      <w:pPr>
        <w:pStyle w:val="a5"/>
        <w:spacing w:before="0" w:line="312" w:lineRule="auto"/>
        <w:ind w:right="114"/>
        <w:jc w:val="center"/>
        <w:rPr>
          <w:rFonts w:ascii="Times New Roman"/>
          <w:b/>
          <w:sz w:val="36"/>
          <w:szCs w:val="36"/>
        </w:rPr>
      </w:pPr>
      <w:r w:rsidRPr="0074551D">
        <w:rPr>
          <w:rFonts w:eastAsiaTheme="minorEastAsia"/>
          <w:bCs/>
          <w:sz w:val="36"/>
          <w:szCs w:val="36"/>
        </w:rPr>
        <w:t>1t</w:t>
      </w:r>
      <w:r w:rsidRPr="0074551D">
        <w:rPr>
          <w:rFonts w:eastAsiaTheme="minorEastAsia"/>
          <w:b/>
          <w:sz w:val="36"/>
          <w:szCs w:val="36"/>
        </w:rPr>
        <w:t>天然气锅炉建设项目</w:t>
      </w:r>
    </w:p>
    <w:p w:rsidR="007041D5" w:rsidRPr="00FE3621" w:rsidRDefault="00FE3621" w:rsidP="00FE3621">
      <w:pPr>
        <w:pStyle w:val="a5"/>
        <w:spacing w:before="0" w:line="312" w:lineRule="auto"/>
        <w:ind w:right="114"/>
        <w:jc w:val="center"/>
        <w:rPr>
          <w:rFonts w:ascii="Times New Roman"/>
          <w:b/>
          <w:sz w:val="36"/>
          <w:szCs w:val="36"/>
        </w:rPr>
      </w:pPr>
      <w:r w:rsidRPr="00FE3621">
        <w:rPr>
          <w:rFonts w:ascii="Times New Roman" w:hint="eastAsia"/>
          <w:b/>
          <w:sz w:val="36"/>
          <w:szCs w:val="36"/>
        </w:rPr>
        <w:t>竣工环境保护验收</w:t>
      </w:r>
      <w:r w:rsidR="007041D5" w:rsidRPr="00FE3621">
        <w:rPr>
          <w:rFonts w:ascii="Times New Roman" w:hint="eastAsia"/>
          <w:b/>
          <w:sz w:val="36"/>
          <w:szCs w:val="36"/>
        </w:rPr>
        <w:t>其他需要说明的事项</w:t>
      </w:r>
    </w:p>
    <w:p w:rsidR="0061554D" w:rsidRPr="0061554D" w:rsidRDefault="0061554D" w:rsidP="0061554D"/>
    <w:p w:rsidR="007041D5" w:rsidRPr="002F2BDF" w:rsidRDefault="007041D5" w:rsidP="007041D5">
      <w:pPr>
        <w:pStyle w:val="7"/>
        <w:spacing w:before="0" w:line="360" w:lineRule="auto"/>
        <w:ind w:left="120"/>
        <w:rPr>
          <w:b w:val="0"/>
          <w:bCs w:val="0"/>
          <w:sz w:val="28"/>
          <w:szCs w:val="28"/>
        </w:rPr>
      </w:pPr>
      <w:r w:rsidRPr="002F2BDF">
        <w:rPr>
          <w:rFonts w:hint="eastAsia"/>
          <w:sz w:val="28"/>
          <w:szCs w:val="28"/>
        </w:rPr>
        <w:t>1</w:t>
      </w:r>
      <w:r w:rsidRPr="002F2BDF">
        <w:rPr>
          <w:rFonts w:hint="eastAsia"/>
          <w:spacing w:val="-56"/>
          <w:sz w:val="28"/>
          <w:szCs w:val="28"/>
        </w:rPr>
        <w:t xml:space="preserve"> .</w:t>
      </w:r>
      <w:r w:rsidRPr="002F2BDF">
        <w:rPr>
          <w:rFonts w:hint="eastAsia"/>
          <w:spacing w:val="-1"/>
          <w:sz w:val="28"/>
          <w:szCs w:val="28"/>
        </w:rPr>
        <w:t>环境保护设施设计、施工和验收过程简况</w:t>
      </w:r>
    </w:p>
    <w:p w:rsidR="007041D5" w:rsidRPr="002F2BDF" w:rsidRDefault="007041D5" w:rsidP="007041D5">
      <w:pPr>
        <w:spacing w:before="0" w:beforeAutospacing="0" w:line="360" w:lineRule="auto"/>
        <w:ind w:left="120"/>
        <w:rPr>
          <w:rFonts w:ascii="宋体" w:hAnsi="宋体"/>
          <w:sz w:val="28"/>
          <w:szCs w:val="28"/>
        </w:rPr>
      </w:pPr>
      <w:r w:rsidRPr="002F2BDF">
        <w:rPr>
          <w:rFonts w:ascii="宋体" w:hAnsi="宋体" w:hint="eastAsia"/>
          <w:b/>
          <w:bCs/>
          <w:sz w:val="28"/>
          <w:szCs w:val="28"/>
        </w:rPr>
        <w:t>1.1</w:t>
      </w:r>
      <w:r w:rsidRPr="002F2BDF">
        <w:rPr>
          <w:rFonts w:ascii="宋体" w:hAnsi="宋体" w:hint="eastAsia"/>
          <w:b/>
          <w:bCs/>
          <w:spacing w:val="-58"/>
          <w:sz w:val="28"/>
          <w:szCs w:val="28"/>
        </w:rPr>
        <w:t xml:space="preserve"> </w:t>
      </w:r>
      <w:r w:rsidRPr="002F2BDF">
        <w:rPr>
          <w:rFonts w:ascii="宋体" w:hAnsi="宋体" w:hint="eastAsia"/>
          <w:b/>
          <w:bCs/>
          <w:sz w:val="28"/>
          <w:szCs w:val="28"/>
        </w:rPr>
        <w:t>设计简况</w:t>
      </w:r>
    </w:p>
    <w:p w:rsidR="007041D5" w:rsidRPr="00DB624D" w:rsidRDefault="00B4448C" w:rsidP="00DB624D">
      <w:pPr>
        <w:pStyle w:val="a5"/>
        <w:spacing w:before="0" w:line="360" w:lineRule="auto"/>
        <w:ind w:left="120" w:right="114" w:firstLine="419"/>
        <w:jc w:val="both"/>
        <w:rPr>
          <w:spacing w:val="1"/>
          <w:sz w:val="28"/>
          <w:szCs w:val="28"/>
        </w:rPr>
      </w:pPr>
      <w:r>
        <w:rPr>
          <w:rFonts w:hint="eastAsia"/>
          <w:spacing w:val="1"/>
          <w:sz w:val="28"/>
          <w:szCs w:val="28"/>
        </w:rPr>
        <w:t>本</w:t>
      </w:r>
      <w:r w:rsidR="007041D5" w:rsidRPr="002F2BDF">
        <w:rPr>
          <w:rFonts w:hint="eastAsia"/>
          <w:spacing w:val="1"/>
          <w:sz w:val="28"/>
          <w:szCs w:val="28"/>
        </w:rPr>
        <w:t>项目</w:t>
      </w:r>
      <w:r w:rsidR="0059590D">
        <w:rPr>
          <w:rFonts w:hint="eastAsia"/>
          <w:spacing w:val="1"/>
          <w:sz w:val="28"/>
          <w:szCs w:val="28"/>
        </w:rPr>
        <w:t>的环境保护设施</w:t>
      </w:r>
      <w:r w:rsidR="00A478C1">
        <w:rPr>
          <w:rFonts w:hint="eastAsia"/>
          <w:spacing w:val="1"/>
          <w:sz w:val="28"/>
          <w:szCs w:val="28"/>
        </w:rPr>
        <w:t>已</w:t>
      </w:r>
      <w:r w:rsidR="0059590D">
        <w:rPr>
          <w:rFonts w:hint="eastAsia"/>
          <w:spacing w:val="1"/>
          <w:sz w:val="28"/>
          <w:szCs w:val="28"/>
        </w:rPr>
        <w:t>纳入</w:t>
      </w:r>
      <w:r w:rsidR="007041D5" w:rsidRPr="002F2BDF">
        <w:rPr>
          <w:rFonts w:hint="eastAsia"/>
          <w:spacing w:val="1"/>
          <w:sz w:val="28"/>
          <w:szCs w:val="28"/>
        </w:rPr>
        <w:t>初步设计</w:t>
      </w:r>
      <w:r w:rsidR="00DB624D">
        <w:rPr>
          <w:rFonts w:hint="eastAsia"/>
          <w:spacing w:val="1"/>
          <w:sz w:val="28"/>
          <w:szCs w:val="28"/>
        </w:rPr>
        <w:t>。</w:t>
      </w:r>
      <w:r w:rsidR="007041D5" w:rsidRPr="002F2BDF">
        <w:rPr>
          <w:rFonts w:hint="eastAsia"/>
          <w:spacing w:val="1"/>
          <w:sz w:val="28"/>
          <w:szCs w:val="28"/>
        </w:rPr>
        <w:t>环境保护设施的设计符合环境保护设计规范的要求，且编制了环境保护篇章，落实了防治污染和生态破</w:t>
      </w:r>
      <w:r w:rsidR="007041D5" w:rsidRPr="002F2BDF">
        <w:rPr>
          <w:rFonts w:hint="eastAsia"/>
          <w:spacing w:val="-2"/>
          <w:sz w:val="28"/>
          <w:szCs w:val="28"/>
        </w:rPr>
        <w:t>坏的措施以及环境保护设施投资概算。</w:t>
      </w:r>
    </w:p>
    <w:p w:rsidR="007041D5" w:rsidRPr="002F2BDF" w:rsidRDefault="007041D5" w:rsidP="007041D5">
      <w:pPr>
        <w:pStyle w:val="7"/>
        <w:spacing w:before="0" w:line="360" w:lineRule="auto"/>
        <w:ind w:left="120"/>
        <w:rPr>
          <w:b w:val="0"/>
          <w:bCs w:val="0"/>
          <w:sz w:val="28"/>
          <w:szCs w:val="28"/>
        </w:rPr>
      </w:pPr>
      <w:r w:rsidRPr="002F2BDF">
        <w:rPr>
          <w:rFonts w:hint="eastAsia"/>
          <w:sz w:val="28"/>
          <w:szCs w:val="28"/>
        </w:rPr>
        <w:t>1.2</w:t>
      </w:r>
      <w:r w:rsidRPr="002F2BDF">
        <w:rPr>
          <w:rFonts w:hint="eastAsia"/>
          <w:spacing w:val="-58"/>
          <w:sz w:val="28"/>
          <w:szCs w:val="28"/>
        </w:rPr>
        <w:t xml:space="preserve"> </w:t>
      </w:r>
      <w:r w:rsidRPr="002F2BDF">
        <w:rPr>
          <w:rFonts w:hint="eastAsia"/>
          <w:sz w:val="28"/>
          <w:szCs w:val="28"/>
        </w:rPr>
        <w:t>施工简况</w:t>
      </w:r>
    </w:p>
    <w:p w:rsidR="007041D5" w:rsidRPr="002F2BDF" w:rsidRDefault="007041D5" w:rsidP="007041D5">
      <w:pPr>
        <w:pStyle w:val="a5"/>
        <w:spacing w:before="0" w:line="360" w:lineRule="auto"/>
        <w:ind w:left="120" w:right="114" w:firstLine="419"/>
        <w:jc w:val="both"/>
        <w:rPr>
          <w:sz w:val="28"/>
          <w:szCs w:val="28"/>
        </w:rPr>
      </w:pPr>
      <w:r w:rsidRPr="002F2BDF">
        <w:rPr>
          <w:rFonts w:hint="eastAsia"/>
          <w:spacing w:val="1"/>
          <w:sz w:val="28"/>
          <w:szCs w:val="28"/>
        </w:rPr>
        <w:t>已将环境保护设施纳入了施工合同，环境保护设施的建设进度和资金得到了保证，项目建设过程中组织实施了环境影响报告表及其审批部门审批决</w:t>
      </w:r>
      <w:r w:rsidRPr="002F2BDF">
        <w:rPr>
          <w:rFonts w:hint="eastAsia"/>
          <w:spacing w:val="-2"/>
          <w:sz w:val="28"/>
          <w:szCs w:val="28"/>
        </w:rPr>
        <w:t>定中提出的环境保护对策措施。</w:t>
      </w:r>
    </w:p>
    <w:p w:rsidR="007041D5" w:rsidRPr="002F2BDF" w:rsidRDefault="007041D5" w:rsidP="007041D5">
      <w:pPr>
        <w:spacing w:before="0" w:beforeAutospacing="0" w:line="360" w:lineRule="auto"/>
        <w:ind w:left="540" w:hanging="420"/>
        <w:rPr>
          <w:rFonts w:ascii="宋体" w:hAnsi="宋体"/>
          <w:b/>
          <w:bCs/>
          <w:sz w:val="28"/>
          <w:szCs w:val="28"/>
        </w:rPr>
      </w:pPr>
      <w:r w:rsidRPr="002F2BDF">
        <w:rPr>
          <w:rFonts w:ascii="宋体" w:hAnsi="宋体" w:hint="eastAsia"/>
          <w:b/>
          <w:bCs/>
          <w:sz w:val="28"/>
          <w:szCs w:val="28"/>
        </w:rPr>
        <w:t>1.3</w:t>
      </w:r>
      <w:r w:rsidRPr="002F2BDF">
        <w:rPr>
          <w:rFonts w:ascii="宋体" w:hAnsi="宋体" w:hint="eastAsia"/>
          <w:b/>
          <w:bCs/>
          <w:spacing w:val="-58"/>
          <w:sz w:val="28"/>
          <w:szCs w:val="28"/>
        </w:rPr>
        <w:t xml:space="preserve"> </w:t>
      </w:r>
      <w:r w:rsidRPr="002F2BDF">
        <w:rPr>
          <w:rFonts w:ascii="宋体" w:hAnsi="宋体" w:hint="eastAsia"/>
          <w:b/>
          <w:bCs/>
          <w:sz w:val="28"/>
          <w:szCs w:val="28"/>
        </w:rPr>
        <w:t xml:space="preserve">验收过程简况 </w:t>
      </w:r>
    </w:p>
    <w:p w:rsidR="007041D5" w:rsidRDefault="007041D5" w:rsidP="007041D5">
      <w:pPr>
        <w:pStyle w:val="a5"/>
        <w:spacing w:before="0" w:line="360" w:lineRule="auto"/>
        <w:ind w:left="120" w:right="114" w:firstLine="419"/>
        <w:jc w:val="both"/>
        <w:rPr>
          <w:spacing w:val="1"/>
          <w:sz w:val="28"/>
          <w:szCs w:val="28"/>
        </w:rPr>
      </w:pPr>
      <w:r w:rsidRPr="002F2BDF">
        <w:rPr>
          <w:rFonts w:hint="eastAsia"/>
          <w:spacing w:val="1"/>
          <w:sz w:val="28"/>
          <w:szCs w:val="28"/>
        </w:rPr>
        <w:t>项目于</w:t>
      </w:r>
      <w:r w:rsidR="006D2343" w:rsidRPr="002F2BDF">
        <w:rPr>
          <w:rFonts w:hint="eastAsia"/>
          <w:spacing w:val="1"/>
          <w:sz w:val="28"/>
          <w:szCs w:val="28"/>
        </w:rPr>
        <w:t>2018年</w:t>
      </w:r>
      <w:r w:rsidR="00951BC5">
        <w:rPr>
          <w:rFonts w:hint="eastAsia"/>
          <w:spacing w:val="1"/>
          <w:sz w:val="28"/>
          <w:szCs w:val="28"/>
        </w:rPr>
        <w:t>5</w:t>
      </w:r>
      <w:r w:rsidR="006D2343">
        <w:rPr>
          <w:rFonts w:hint="eastAsia"/>
          <w:spacing w:val="1"/>
          <w:sz w:val="28"/>
          <w:szCs w:val="28"/>
        </w:rPr>
        <w:t>月开工，</w:t>
      </w:r>
      <w:r w:rsidR="00951BC5" w:rsidRPr="00951BC5">
        <w:rPr>
          <w:rFonts w:ascii="Times New Roman" w:hAnsi="Times New Roman"/>
          <w:color w:val="000000"/>
          <w:sz w:val="28"/>
          <w:szCs w:val="28"/>
        </w:rPr>
        <w:t>2019</w:t>
      </w:r>
      <w:r w:rsidR="00951BC5" w:rsidRPr="00951BC5">
        <w:rPr>
          <w:rFonts w:ascii="Times New Roman" w:hAnsi="Times New Roman"/>
          <w:color w:val="000000"/>
          <w:sz w:val="28"/>
          <w:szCs w:val="28"/>
        </w:rPr>
        <w:t>年</w:t>
      </w:r>
      <w:r w:rsidR="00951BC5" w:rsidRPr="00951BC5">
        <w:rPr>
          <w:rFonts w:ascii="Times New Roman" w:hAnsi="Times New Roman"/>
          <w:color w:val="000000"/>
          <w:sz w:val="28"/>
          <w:szCs w:val="28"/>
        </w:rPr>
        <w:t>1</w:t>
      </w:r>
      <w:r w:rsidR="00951BC5" w:rsidRPr="00951BC5">
        <w:rPr>
          <w:rFonts w:ascii="Times New Roman" w:hAnsi="Times New Roman"/>
          <w:color w:val="000000"/>
          <w:sz w:val="28"/>
          <w:szCs w:val="28"/>
        </w:rPr>
        <w:t>月</w:t>
      </w:r>
      <w:r w:rsidR="00951BC5" w:rsidRPr="00951BC5">
        <w:rPr>
          <w:rFonts w:ascii="Times New Roman" w:hAnsi="Times New Roman"/>
          <w:color w:val="000000"/>
          <w:sz w:val="28"/>
          <w:szCs w:val="28"/>
        </w:rPr>
        <w:t>15</w:t>
      </w:r>
      <w:r w:rsidR="00951BC5" w:rsidRPr="00951BC5">
        <w:rPr>
          <w:rFonts w:ascii="Times New Roman" w:hAnsi="Times New Roman"/>
          <w:color w:val="000000"/>
          <w:sz w:val="28"/>
          <w:szCs w:val="28"/>
        </w:rPr>
        <w:t>日竣工，</w:t>
      </w:r>
      <w:r w:rsidRPr="002F2BDF">
        <w:rPr>
          <w:rFonts w:hint="eastAsia"/>
          <w:spacing w:val="1"/>
          <w:sz w:val="28"/>
          <w:szCs w:val="28"/>
        </w:rPr>
        <w:t>201</w:t>
      </w:r>
      <w:r w:rsidR="006D2343">
        <w:rPr>
          <w:spacing w:val="1"/>
          <w:sz w:val="28"/>
          <w:szCs w:val="28"/>
        </w:rPr>
        <w:t>9</w:t>
      </w:r>
      <w:r w:rsidRPr="002F2BDF">
        <w:rPr>
          <w:rFonts w:hint="eastAsia"/>
          <w:spacing w:val="1"/>
          <w:sz w:val="28"/>
          <w:szCs w:val="28"/>
        </w:rPr>
        <w:t>年</w:t>
      </w:r>
      <w:r w:rsidR="00C11574">
        <w:rPr>
          <w:spacing w:val="1"/>
          <w:sz w:val="28"/>
          <w:szCs w:val="28"/>
        </w:rPr>
        <w:t>9</w:t>
      </w:r>
      <w:r w:rsidRPr="002F2BDF">
        <w:rPr>
          <w:rFonts w:hint="eastAsia"/>
          <w:spacing w:val="1"/>
          <w:sz w:val="28"/>
          <w:szCs w:val="28"/>
        </w:rPr>
        <w:t>月启动自主</w:t>
      </w:r>
      <w:r w:rsidR="009541D8">
        <w:rPr>
          <w:rFonts w:hint="eastAsia"/>
          <w:spacing w:val="1"/>
          <w:sz w:val="28"/>
          <w:szCs w:val="28"/>
        </w:rPr>
        <w:t>验收工作，委托</w:t>
      </w:r>
      <w:r w:rsidR="00951BC5">
        <w:rPr>
          <w:rFonts w:hint="eastAsia"/>
          <w:spacing w:val="1"/>
          <w:sz w:val="28"/>
          <w:szCs w:val="28"/>
        </w:rPr>
        <w:t>南雄境园环境服务有限公司</w:t>
      </w:r>
      <w:r w:rsidR="009541D8">
        <w:rPr>
          <w:rFonts w:hint="eastAsia"/>
          <w:spacing w:val="1"/>
          <w:sz w:val="28"/>
          <w:szCs w:val="28"/>
        </w:rPr>
        <w:t>承担本次竣工环境保护</w:t>
      </w:r>
      <w:r w:rsidRPr="002F2BDF">
        <w:rPr>
          <w:rFonts w:hint="eastAsia"/>
          <w:spacing w:val="1"/>
          <w:sz w:val="28"/>
          <w:szCs w:val="28"/>
        </w:rPr>
        <w:t>验收工作</w:t>
      </w:r>
      <w:r>
        <w:rPr>
          <w:rFonts w:hint="eastAsia"/>
          <w:spacing w:val="1"/>
          <w:sz w:val="28"/>
          <w:szCs w:val="28"/>
        </w:rPr>
        <w:t>，双方</w:t>
      </w:r>
      <w:r w:rsidR="00FD0659">
        <w:rPr>
          <w:rFonts w:hint="eastAsia"/>
          <w:spacing w:val="1"/>
          <w:sz w:val="28"/>
          <w:szCs w:val="28"/>
        </w:rPr>
        <w:t>于</w:t>
      </w:r>
      <w:r w:rsidR="008D73D7" w:rsidRPr="002F2BDF">
        <w:rPr>
          <w:rFonts w:hint="eastAsia"/>
          <w:spacing w:val="1"/>
          <w:sz w:val="28"/>
          <w:szCs w:val="28"/>
        </w:rPr>
        <w:t>201</w:t>
      </w:r>
      <w:r w:rsidR="008D73D7">
        <w:rPr>
          <w:spacing w:val="1"/>
          <w:sz w:val="28"/>
          <w:szCs w:val="28"/>
        </w:rPr>
        <w:t>9</w:t>
      </w:r>
      <w:r w:rsidR="008D73D7" w:rsidRPr="002F2BDF">
        <w:rPr>
          <w:rFonts w:hint="eastAsia"/>
          <w:spacing w:val="1"/>
          <w:sz w:val="28"/>
          <w:szCs w:val="28"/>
        </w:rPr>
        <w:t>年</w:t>
      </w:r>
      <w:r w:rsidR="00C11574">
        <w:rPr>
          <w:spacing w:val="1"/>
          <w:sz w:val="28"/>
          <w:szCs w:val="28"/>
        </w:rPr>
        <w:t>9</w:t>
      </w:r>
      <w:r w:rsidR="008D73D7" w:rsidRPr="002F2BDF">
        <w:rPr>
          <w:rFonts w:hint="eastAsia"/>
          <w:spacing w:val="1"/>
          <w:sz w:val="28"/>
          <w:szCs w:val="28"/>
        </w:rPr>
        <w:t>月</w:t>
      </w:r>
      <w:r>
        <w:rPr>
          <w:spacing w:val="1"/>
          <w:sz w:val="28"/>
          <w:szCs w:val="28"/>
        </w:rPr>
        <w:t>签订</w:t>
      </w:r>
      <w:r>
        <w:rPr>
          <w:rFonts w:hint="eastAsia"/>
          <w:spacing w:val="1"/>
          <w:sz w:val="28"/>
          <w:szCs w:val="28"/>
        </w:rPr>
        <w:t>技术服务合同，</w:t>
      </w:r>
      <w:r w:rsidR="00912580">
        <w:rPr>
          <w:rFonts w:hint="eastAsia"/>
          <w:spacing w:val="1"/>
          <w:sz w:val="28"/>
          <w:szCs w:val="28"/>
        </w:rPr>
        <w:t>双方</w:t>
      </w:r>
      <w:r>
        <w:rPr>
          <w:rFonts w:hint="eastAsia"/>
          <w:spacing w:val="1"/>
          <w:sz w:val="28"/>
          <w:szCs w:val="28"/>
        </w:rPr>
        <w:t>约定</w:t>
      </w:r>
      <w:r w:rsidRPr="0064615A">
        <w:rPr>
          <w:rFonts w:hint="eastAsia"/>
          <w:spacing w:val="1"/>
          <w:sz w:val="28"/>
          <w:szCs w:val="28"/>
        </w:rPr>
        <w:t>在甲方满足验收工况要求的前提下，</w:t>
      </w:r>
      <w:r>
        <w:rPr>
          <w:rFonts w:hint="eastAsia"/>
          <w:spacing w:val="1"/>
          <w:sz w:val="28"/>
          <w:szCs w:val="28"/>
        </w:rPr>
        <w:t>乙方</w:t>
      </w:r>
      <w:r w:rsidR="00912580">
        <w:rPr>
          <w:rFonts w:hint="eastAsia"/>
          <w:spacing w:val="1"/>
          <w:sz w:val="28"/>
          <w:szCs w:val="28"/>
        </w:rPr>
        <w:t>进行</w:t>
      </w:r>
      <w:r w:rsidR="00912580">
        <w:rPr>
          <w:spacing w:val="1"/>
          <w:sz w:val="28"/>
          <w:szCs w:val="28"/>
        </w:rPr>
        <w:t>现场监测</w:t>
      </w:r>
      <w:r w:rsidR="00912580">
        <w:rPr>
          <w:rFonts w:hint="eastAsia"/>
          <w:spacing w:val="1"/>
          <w:sz w:val="28"/>
          <w:szCs w:val="28"/>
        </w:rPr>
        <w:t>，</w:t>
      </w:r>
      <w:r>
        <w:rPr>
          <w:spacing w:val="1"/>
          <w:sz w:val="28"/>
          <w:szCs w:val="28"/>
        </w:rPr>
        <w:t>按时完成</w:t>
      </w:r>
      <w:r>
        <w:rPr>
          <w:rFonts w:hint="eastAsia"/>
          <w:spacing w:val="1"/>
          <w:sz w:val="28"/>
          <w:szCs w:val="28"/>
        </w:rPr>
        <w:t>《</w:t>
      </w:r>
      <w:r w:rsidR="006042C9" w:rsidRPr="006042C9">
        <w:rPr>
          <w:rFonts w:ascii="Times New Roman" w:hAnsi="Times New Roman"/>
          <w:bCs/>
          <w:color w:val="000000"/>
          <w:sz w:val="28"/>
          <w:szCs w:val="28"/>
        </w:rPr>
        <w:t>南雄志一精细化工有限公司</w:t>
      </w:r>
      <w:r w:rsidR="006042C9" w:rsidRPr="006042C9">
        <w:rPr>
          <w:rFonts w:ascii="Times New Roman" w:hAnsi="Times New Roman"/>
          <w:bCs/>
          <w:color w:val="000000"/>
          <w:sz w:val="28"/>
          <w:szCs w:val="28"/>
        </w:rPr>
        <w:t>1t</w:t>
      </w:r>
      <w:r w:rsidR="006042C9" w:rsidRPr="006042C9">
        <w:rPr>
          <w:rFonts w:ascii="Times New Roman" w:hAnsi="Times New Roman"/>
          <w:bCs/>
          <w:color w:val="000000"/>
          <w:sz w:val="28"/>
          <w:szCs w:val="28"/>
        </w:rPr>
        <w:t>天然气锅炉建设项目</w:t>
      </w:r>
      <w:r w:rsidR="00E33B2A">
        <w:rPr>
          <w:rFonts w:hint="eastAsia"/>
          <w:sz w:val="28"/>
          <w:szCs w:val="28"/>
        </w:rPr>
        <w:t>竣工</w:t>
      </w:r>
      <w:r w:rsidR="002C7578">
        <w:rPr>
          <w:sz w:val="28"/>
          <w:szCs w:val="28"/>
        </w:rPr>
        <w:t>环境保护</w:t>
      </w:r>
      <w:r w:rsidR="002C7578">
        <w:rPr>
          <w:rFonts w:hint="eastAsia"/>
          <w:sz w:val="28"/>
          <w:szCs w:val="28"/>
        </w:rPr>
        <w:t>验收</w:t>
      </w:r>
      <w:r w:rsidR="002C7578">
        <w:rPr>
          <w:sz w:val="28"/>
          <w:szCs w:val="28"/>
        </w:rPr>
        <w:t>监测报告表</w:t>
      </w:r>
      <w:r>
        <w:rPr>
          <w:rFonts w:hint="eastAsia"/>
          <w:spacing w:val="1"/>
          <w:sz w:val="28"/>
          <w:szCs w:val="28"/>
        </w:rPr>
        <w:t>》</w:t>
      </w:r>
      <w:r w:rsidRPr="0064615A">
        <w:rPr>
          <w:rFonts w:hint="eastAsia"/>
          <w:spacing w:val="1"/>
          <w:sz w:val="28"/>
          <w:szCs w:val="28"/>
        </w:rPr>
        <w:t>，具备召开自主验收会议条件</w:t>
      </w:r>
      <w:r>
        <w:rPr>
          <w:rFonts w:hint="eastAsia"/>
          <w:spacing w:val="1"/>
          <w:sz w:val="28"/>
          <w:szCs w:val="28"/>
        </w:rPr>
        <w:t>，并协助甲方</w:t>
      </w:r>
      <w:r w:rsidRPr="0064615A">
        <w:rPr>
          <w:rFonts w:hint="eastAsia"/>
          <w:spacing w:val="1"/>
          <w:sz w:val="28"/>
          <w:szCs w:val="28"/>
        </w:rPr>
        <w:t>把资料上传</w:t>
      </w:r>
      <w:r w:rsidR="00D50E58">
        <w:rPr>
          <w:rFonts w:hint="eastAsia"/>
          <w:spacing w:val="1"/>
          <w:sz w:val="28"/>
          <w:szCs w:val="28"/>
        </w:rPr>
        <w:t>至</w:t>
      </w:r>
      <w:r w:rsidRPr="0064615A">
        <w:rPr>
          <w:rFonts w:hint="eastAsia"/>
          <w:spacing w:val="1"/>
          <w:sz w:val="28"/>
          <w:szCs w:val="28"/>
        </w:rPr>
        <w:t>全国建设项目竣工环境保护验收信息平台。</w:t>
      </w:r>
    </w:p>
    <w:p w:rsidR="007041D5" w:rsidRPr="002F2BDF" w:rsidRDefault="007041D5" w:rsidP="007041D5">
      <w:pPr>
        <w:pStyle w:val="a5"/>
        <w:spacing w:before="0" w:line="360" w:lineRule="auto"/>
        <w:ind w:left="113" w:right="113" w:firstLineChars="200" w:firstLine="564"/>
        <w:jc w:val="both"/>
        <w:rPr>
          <w:spacing w:val="1"/>
          <w:sz w:val="28"/>
          <w:szCs w:val="28"/>
        </w:rPr>
      </w:pPr>
      <w:r w:rsidRPr="002F2BDF">
        <w:rPr>
          <w:rFonts w:hint="eastAsia"/>
          <w:spacing w:val="1"/>
          <w:sz w:val="28"/>
          <w:szCs w:val="28"/>
        </w:rPr>
        <w:t>本次验收</w:t>
      </w:r>
      <w:r w:rsidR="00CE7D46">
        <w:rPr>
          <w:rFonts w:hint="eastAsia"/>
          <w:spacing w:val="1"/>
          <w:sz w:val="28"/>
          <w:szCs w:val="28"/>
        </w:rPr>
        <w:t>现场</w:t>
      </w:r>
      <w:r w:rsidR="00CE7D46">
        <w:rPr>
          <w:spacing w:val="1"/>
          <w:sz w:val="28"/>
          <w:szCs w:val="28"/>
        </w:rPr>
        <w:t>监测时间为</w:t>
      </w:r>
      <w:r w:rsidR="008D73D7">
        <w:rPr>
          <w:rFonts w:hint="eastAsia"/>
          <w:spacing w:val="1"/>
          <w:sz w:val="28"/>
          <w:szCs w:val="28"/>
        </w:rPr>
        <w:t>2019</w:t>
      </w:r>
      <w:r w:rsidR="00CE7D46">
        <w:rPr>
          <w:rFonts w:hint="eastAsia"/>
          <w:spacing w:val="1"/>
          <w:sz w:val="28"/>
          <w:szCs w:val="28"/>
        </w:rPr>
        <w:t>年</w:t>
      </w:r>
      <w:r w:rsidR="006042C9">
        <w:rPr>
          <w:spacing w:val="1"/>
          <w:sz w:val="28"/>
          <w:szCs w:val="28"/>
        </w:rPr>
        <w:t>10</w:t>
      </w:r>
      <w:r w:rsidR="00CE7D46">
        <w:rPr>
          <w:rFonts w:hint="eastAsia"/>
          <w:spacing w:val="1"/>
          <w:sz w:val="28"/>
          <w:szCs w:val="28"/>
        </w:rPr>
        <w:t>月</w:t>
      </w:r>
      <w:r w:rsidR="006042C9">
        <w:rPr>
          <w:spacing w:val="1"/>
          <w:sz w:val="28"/>
          <w:szCs w:val="28"/>
        </w:rPr>
        <w:t>27</w:t>
      </w:r>
      <w:r w:rsidR="00CE7D46">
        <w:rPr>
          <w:rFonts w:hint="eastAsia"/>
          <w:spacing w:val="1"/>
          <w:sz w:val="28"/>
          <w:szCs w:val="28"/>
        </w:rPr>
        <w:t>日</w:t>
      </w:r>
      <w:r w:rsidR="00CE7D46">
        <w:rPr>
          <w:spacing w:val="1"/>
          <w:sz w:val="28"/>
          <w:szCs w:val="28"/>
        </w:rPr>
        <w:t>和</w:t>
      </w:r>
      <w:r w:rsidR="006042C9">
        <w:rPr>
          <w:spacing w:val="1"/>
          <w:sz w:val="28"/>
          <w:szCs w:val="28"/>
        </w:rPr>
        <w:t>10</w:t>
      </w:r>
      <w:r w:rsidR="00CE7D46">
        <w:rPr>
          <w:rFonts w:hint="eastAsia"/>
          <w:spacing w:val="1"/>
          <w:sz w:val="28"/>
          <w:szCs w:val="28"/>
        </w:rPr>
        <w:t>月</w:t>
      </w:r>
      <w:r w:rsidR="006042C9">
        <w:rPr>
          <w:spacing w:val="1"/>
          <w:sz w:val="28"/>
          <w:szCs w:val="28"/>
        </w:rPr>
        <w:t>28</w:t>
      </w:r>
      <w:r w:rsidR="00CE7D46">
        <w:rPr>
          <w:rFonts w:hint="eastAsia"/>
          <w:spacing w:val="1"/>
          <w:sz w:val="28"/>
          <w:szCs w:val="28"/>
        </w:rPr>
        <w:t>日，</w:t>
      </w:r>
      <w:r w:rsidRPr="002F2BDF">
        <w:rPr>
          <w:rFonts w:hint="eastAsia"/>
          <w:spacing w:val="1"/>
          <w:sz w:val="28"/>
          <w:szCs w:val="28"/>
        </w:rPr>
        <w:lastRenderedPageBreak/>
        <w:t>监测报告表</w:t>
      </w:r>
      <w:r w:rsidRPr="002B62F1">
        <w:rPr>
          <w:rFonts w:hint="eastAsia"/>
          <w:spacing w:val="1"/>
          <w:sz w:val="28"/>
          <w:szCs w:val="28"/>
        </w:rPr>
        <w:t>于201</w:t>
      </w:r>
      <w:r w:rsidR="008D73D7">
        <w:rPr>
          <w:spacing w:val="1"/>
          <w:sz w:val="28"/>
          <w:szCs w:val="28"/>
        </w:rPr>
        <w:t>9</w:t>
      </w:r>
      <w:r w:rsidRPr="002B62F1">
        <w:rPr>
          <w:rFonts w:hint="eastAsia"/>
          <w:spacing w:val="1"/>
          <w:sz w:val="28"/>
          <w:szCs w:val="28"/>
        </w:rPr>
        <w:t>年</w:t>
      </w:r>
      <w:r w:rsidR="006042C9">
        <w:rPr>
          <w:spacing w:val="1"/>
          <w:sz w:val="28"/>
          <w:szCs w:val="28"/>
        </w:rPr>
        <w:t>11</w:t>
      </w:r>
      <w:r w:rsidRPr="002B62F1">
        <w:rPr>
          <w:rFonts w:hint="eastAsia"/>
          <w:spacing w:val="1"/>
          <w:sz w:val="28"/>
          <w:szCs w:val="28"/>
        </w:rPr>
        <w:t>月</w:t>
      </w:r>
      <w:r w:rsidR="006042C9">
        <w:rPr>
          <w:spacing w:val="1"/>
          <w:sz w:val="28"/>
          <w:szCs w:val="28"/>
        </w:rPr>
        <w:t>15</w:t>
      </w:r>
      <w:r w:rsidRPr="002B62F1">
        <w:rPr>
          <w:rFonts w:hint="eastAsia"/>
          <w:spacing w:val="1"/>
          <w:sz w:val="28"/>
          <w:szCs w:val="28"/>
        </w:rPr>
        <w:t>日完成，并于201</w:t>
      </w:r>
      <w:r w:rsidR="008D73D7">
        <w:rPr>
          <w:spacing w:val="1"/>
          <w:sz w:val="28"/>
          <w:szCs w:val="28"/>
        </w:rPr>
        <w:t>9</w:t>
      </w:r>
      <w:r w:rsidRPr="002B62F1">
        <w:rPr>
          <w:rFonts w:hint="eastAsia"/>
          <w:spacing w:val="1"/>
          <w:sz w:val="28"/>
          <w:szCs w:val="28"/>
        </w:rPr>
        <w:t>年</w:t>
      </w:r>
      <w:r w:rsidR="006042C9">
        <w:rPr>
          <w:spacing w:val="1"/>
          <w:sz w:val="28"/>
          <w:szCs w:val="28"/>
        </w:rPr>
        <w:t>11</w:t>
      </w:r>
      <w:r w:rsidRPr="002B62F1">
        <w:rPr>
          <w:rFonts w:hint="eastAsia"/>
          <w:spacing w:val="1"/>
          <w:sz w:val="28"/>
          <w:szCs w:val="28"/>
        </w:rPr>
        <w:t>月</w:t>
      </w:r>
      <w:r w:rsidR="006042C9">
        <w:rPr>
          <w:spacing w:val="1"/>
          <w:sz w:val="28"/>
          <w:szCs w:val="28"/>
        </w:rPr>
        <w:t>29</w:t>
      </w:r>
      <w:r w:rsidRPr="002B62F1">
        <w:rPr>
          <w:rFonts w:hint="eastAsia"/>
          <w:spacing w:val="1"/>
          <w:sz w:val="28"/>
          <w:szCs w:val="28"/>
        </w:rPr>
        <w:t>日由建</w:t>
      </w:r>
      <w:r w:rsidRPr="002F2BDF">
        <w:rPr>
          <w:rFonts w:hint="eastAsia"/>
          <w:spacing w:val="1"/>
          <w:sz w:val="28"/>
          <w:szCs w:val="28"/>
        </w:rPr>
        <w:t>设单位</w:t>
      </w:r>
      <w:r w:rsidR="006042C9" w:rsidRPr="006042C9">
        <w:rPr>
          <w:rFonts w:ascii="Times New Roman" w:hAnsi="Times New Roman"/>
          <w:bCs/>
          <w:color w:val="000000"/>
          <w:sz w:val="28"/>
          <w:szCs w:val="28"/>
        </w:rPr>
        <w:t>南雄志一精细化工有限公司</w:t>
      </w:r>
      <w:r w:rsidR="00CE7D46">
        <w:rPr>
          <w:rFonts w:hint="eastAsia"/>
          <w:spacing w:val="1"/>
          <w:sz w:val="28"/>
          <w:szCs w:val="28"/>
        </w:rPr>
        <w:t>组织该项目</w:t>
      </w:r>
      <w:r w:rsidRPr="002F2BDF">
        <w:rPr>
          <w:spacing w:val="1"/>
          <w:sz w:val="28"/>
          <w:szCs w:val="28"/>
        </w:rPr>
        <w:t>环境影响报告</w:t>
      </w:r>
      <w:r w:rsidRPr="002F2BDF">
        <w:rPr>
          <w:rFonts w:hint="eastAsia"/>
          <w:spacing w:val="1"/>
          <w:sz w:val="28"/>
          <w:szCs w:val="28"/>
        </w:rPr>
        <w:t>表编制单位广东韶科环保科技有限公司、验收监测报告表编制</w:t>
      </w:r>
      <w:r w:rsidRPr="002F2BDF">
        <w:rPr>
          <w:spacing w:val="1"/>
          <w:sz w:val="28"/>
          <w:szCs w:val="28"/>
        </w:rPr>
        <w:t>单位</w:t>
      </w:r>
      <w:r w:rsidR="006042C9">
        <w:rPr>
          <w:rFonts w:hint="eastAsia"/>
          <w:spacing w:val="1"/>
          <w:sz w:val="28"/>
          <w:szCs w:val="28"/>
        </w:rPr>
        <w:t>南雄境园环境服务有限公司</w:t>
      </w:r>
      <w:r w:rsidRPr="002F2BDF">
        <w:rPr>
          <w:rFonts w:hint="eastAsia"/>
          <w:spacing w:val="1"/>
          <w:sz w:val="28"/>
          <w:szCs w:val="28"/>
        </w:rPr>
        <w:t>、验收监测单位</w:t>
      </w:r>
      <w:r w:rsidR="008D73D7">
        <w:rPr>
          <w:rFonts w:hint="eastAsia"/>
          <w:spacing w:val="1"/>
          <w:sz w:val="28"/>
          <w:szCs w:val="28"/>
        </w:rPr>
        <w:t>深圳市深港联检测有</w:t>
      </w:r>
      <w:r w:rsidRPr="002F2BDF">
        <w:rPr>
          <w:rFonts w:hint="eastAsia"/>
          <w:spacing w:val="1"/>
          <w:sz w:val="28"/>
          <w:szCs w:val="28"/>
        </w:rPr>
        <w:t>限公司及</w:t>
      </w:r>
      <w:r w:rsidR="00886F39">
        <w:rPr>
          <w:rFonts w:hint="eastAsia"/>
          <w:spacing w:val="1"/>
          <w:sz w:val="28"/>
          <w:szCs w:val="28"/>
        </w:rPr>
        <w:t>3</w:t>
      </w:r>
      <w:r w:rsidRPr="00A4462B">
        <w:rPr>
          <w:spacing w:val="1"/>
          <w:sz w:val="28"/>
          <w:szCs w:val="28"/>
        </w:rPr>
        <w:t>名</w:t>
      </w:r>
      <w:r w:rsidRPr="002F2BDF">
        <w:rPr>
          <w:spacing w:val="1"/>
          <w:sz w:val="28"/>
          <w:szCs w:val="28"/>
        </w:rPr>
        <w:t>专家组成验收工作组</w:t>
      </w:r>
      <w:r w:rsidRPr="002F2BDF">
        <w:rPr>
          <w:rFonts w:hint="eastAsia"/>
          <w:spacing w:val="1"/>
          <w:sz w:val="28"/>
          <w:szCs w:val="28"/>
        </w:rPr>
        <w:t>，在</w:t>
      </w:r>
      <w:r w:rsidR="00867215" w:rsidRPr="004A2610">
        <w:rPr>
          <w:rFonts w:asciiTheme="minorEastAsia" w:eastAsiaTheme="minorEastAsia" w:hAnsiTheme="minorEastAsia"/>
          <w:bCs/>
          <w:color w:val="000000"/>
          <w:sz w:val="28"/>
          <w:szCs w:val="28"/>
        </w:rPr>
        <w:t>南雄志一精细化工有限公司</w:t>
      </w:r>
      <w:r w:rsidR="00867215">
        <w:rPr>
          <w:rFonts w:asciiTheme="minorEastAsia" w:eastAsiaTheme="minorEastAsia" w:hAnsiTheme="minorEastAsia"/>
          <w:bCs/>
          <w:color w:val="000000"/>
          <w:sz w:val="28"/>
          <w:szCs w:val="28"/>
        </w:rPr>
        <w:t>厂区内</w:t>
      </w:r>
      <w:bookmarkStart w:id="0" w:name="_GoBack"/>
      <w:bookmarkEnd w:id="0"/>
      <w:r w:rsidRPr="002F2BDF">
        <w:rPr>
          <w:rFonts w:hint="eastAsia"/>
          <w:spacing w:val="1"/>
          <w:sz w:val="28"/>
          <w:szCs w:val="28"/>
        </w:rPr>
        <w:t>召开了《</w:t>
      </w:r>
      <w:r w:rsidR="006042C9" w:rsidRPr="006042C9">
        <w:rPr>
          <w:rFonts w:ascii="Times New Roman" w:hAnsi="Times New Roman"/>
          <w:bCs/>
          <w:color w:val="000000"/>
          <w:sz w:val="28"/>
          <w:szCs w:val="28"/>
        </w:rPr>
        <w:t>南雄志一精细化工有限公司</w:t>
      </w:r>
      <w:r w:rsidR="006042C9" w:rsidRPr="006042C9">
        <w:rPr>
          <w:rFonts w:ascii="Times New Roman" w:hAnsi="Times New Roman"/>
          <w:bCs/>
          <w:color w:val="000000"/>
          <w:sz w:val="28"/>
          <w:szCs w:val="28"/>
        </w:rPr>
        <w:t>1t</w:t>
      </w:r>
      <w:r w:rsidR="006042C9" w:rsidRPr="006042C9">
        <w:rPr>
          <w:rFonts w:ascii="Times New Roman" w:hAnsi="Times New Roman"/>
          <w:bCs/>
          <w:color w:val="000000"/>
          <w:sz w:val="28"/>
          <w:szCs w:val="28"/>
        </w:rPr>
        <w:t>天然气锅炉建设项目</w:t>
      </w:r>
      <w:r w:rsidRPr="002F2BDF">
        <w:rPr>
          <w:rFonts w:hint="eastAsia"/>
          <w:spacing w:val="1"/>
          <w:sz w:val="28"/>
          <w:szCs w:val="28"/>
        </w:rPr>
        <w:t>》</w:t>
      </w:r>
      <w:r w:rsidRPr="002F2BDF">
        <w:rPr>
          <w:spacing w:val="1"/>
          <w:sz w:val="28"/>
          <w:szCs w:val="28"/>
        </w:rPr>
        <w:t>竣工</w:t>
      </w:r>
      <w:r w:rsidRPr="002F2BDF">
        <w:rPr>
          <w:rFonts w:hint="eastAsia"/>
          <w:spacing w:val="1"/>
          <w:sz w:val="28"/>
          <w:szCs w:val="28"/>
        </w:rPr>
        <w:t>环境保护</w:t>
      </w:r>
      <w:r w:rsidRPr="002F2BDF">
        <w:rPr>
          <w:spacing w:val="1"/>
          <w:sz w:val="28"/>
          <w:szCs w:val="28"/>
        </w:rPr>
        <w:t>验收</w:t>
      </w:r>
      <w:r w:rsidR="005C2B0A">
        <w:rPr>
          <w:rFonts w:hint="eastAsia"/>
          <w:spacing w:val="1"/>
          <w:sz w:val="28"/>
          <w:szCs w:val="28"/>
        </w:rPr>
        <w:t>评审会议，验收工作组认为该项目总体具备竣工环境保护验收条件，</w:t>
      </w:r>
      <w:r w:rsidRPr="002F2BDF">
        <w:rPr>
          <w:rFonts w:hint="eastAsia"/>
          <w:spacing w:val="1"/>
          <w:sz w:val="28"/>
          <w:szCs w:val="28"/>
        </w:rPr>
        <w:t>同意该项目通过竣工环境保护验收。</w:t>
      </w:r>
    </w:p>
    <w:p w:rsidR="007041D5" w:rsidRPr="002F2BDF" w:rsidRDefault="007041D5" w:rsidP="007041D5">
      <w:pPr>
        <w:pStyle w:val="a5"/>
        <w:spacing w:before="0" w:line="360" w:lineRule="auto"/>
        <w:ind w:left="0" w:right="114"/>
        <w:jc w:val="both"/>
        <w:rPr>
          <w:b/>
          <w:bCs/>
          <w:spacing w:val="28"/>
          <w:sz w:val="28"/>
          <w:szCs w:val="28"/>
        </w:rPr>
      </w:pPr>
      <w:r w:rsidRPr="002F2BDF">
        <w:rPr>
          <w:rFonts w:hint="eastAsia"/>
          <w:b/>
          <w:bCs/>
          <w:sz w:val="28"/>
          <w:szCs w:val="28"/>
        </w:rPr>
        <w:t>1.4</w:t>
      </w:r>
      <w:r w:rsidRPr="002F2BDF">
        <w:rPr>
          <w:rFonts w:hint="eastAsia"/>
          <w:b/>
          <w:bCs/>
          <w:spacing w:val="-58"/>
          <w:sz w:val="28"/>
          <w:szCs w:val="28"/>
        </w:rPr>
        <w:t xml:space="preserve"> </w:t>
      </w:r>
      <w:r w:rsidRPr="002F2BDF">
        <w:rPr>
          <w:rFonts w:hint="eastAsia"/>
          <w:b/>
          <w:bCs/>
          <w:spacing w:val="-1"/>
          <w:sz w:val="28"/>
          <w:szCs w:val="28"/>
        </w:rPr>
        <w:t>公众反馈意见及处理情况</w:t>
      </w:r>
      <w:r w:rsidRPr="002F2BDF">
        <w:rPr>
          <w:rFonts w:hint="eastAsia"/>
          <w:b/>
          <w:bCs/>
          <w:spacing w:val="28"/>
          <w:sz w:val="28"/>
          <w:szCs w:val="28"/>
        </w:rPr>
        <w:t xml:space="preserve"> </w:t>
      </w:r>
    </w:p>
    <w:p w:rsidR="007041D5" w:rsidRPr="002F2BDF" w:rsidRDefault="007041D5" w:rsidP="007041D5">
      <w:pPr>
        <w:pStyle w:val="a5"/>
        <w:spacing w:before="0" w:line="360" w:lineRule="auto"/>
        <w:ind w:left="120" w:right="114" w:firstLine="419"/>
        <w:jc w:val="both"/>
        <w:rPr>
          <w:sz w:val="28"/>
          <w:szCs w:val="28"/>
        </w:rPr>
      </w:pPr>
      <w:r w:rsidRPr="002F2BDF">
        <w:rPr>
          <w:rFonts w:hint="eastAsia"/>
          <w:spacing w:val="1"/>
          <w:sz w:val="28"/>
          <w:szCs w:val="28"/>
        </w:rPr>
        <w:t>建设项目在设计、施工和验收期间均未收到过公众反馈意见或投诉。</w:t>
      </w:r>
    </w:p>
    <w:p w:rsidR="007041D5" w:rsidRPr="002F2BDF" w:rsidRDefault="007041D5" w:rsidP="007041D5">
      <w:pPr>
        <w:spacing w:before="0" w:beforeAutospacing="0" w:line="360" w:lineRule="auto"/>
        <w:rPr>
          <w:rFonts w:ascii="宋体" w:hAnsi="宋体"/>
          <w:sz w:val="28"/>
          <w:szCs w:val="28"/>
        </w:rPr>
      </w:pPr>
      <w:r w:rsidRPr="002F2BDF">
        <w:rPr>
          <w:rFonts w:ascii="宋体" w:hAnsi="宋体" w:hint="eastAsia"/>
          <w:b/>
          <w:bCs/>
          <w:sz w:val="28"/>
          <w:szCs w:val="28"/>
        </w:rPr>
        <w:t>2</w:t>
      </w:r>
      <w:r w:rsidRPr="002F2BDF">
        <w:rPr>
          <w:rFonts w:ascii="宋体" w:hAnsi="宋体" w:hint="eastAsia"/>
          <w:b/>
          <w:bCs/>
          <w:spacing w:val="-56"/>
          <w:sz w:val="28"/>
          <w:szCs w:val="28"/>
        </w:rPr>
        <w:t xml:space="preserve"> </w:t>
      </w:r>
      <w:r w:rsidRPr="002F2BDF">
        <w:rPr>
          <w:rFonts w:ascii="宋体" w:hAnsi="宋体" w:hint="eastAsia"/>
          <w:b/>
          <w:bCs/>
          <w:spacing w:val="-1"/>
          <w:sz w:val="28"/>
          <w:szCs w:val="28"/>
        </w:rPr>
        <w:t>其他环境保护措施的落实情况</w:t>
      </w:r>
    </w:p>
    <w:p w:rsidR="007041D5" w:rsidRPr="002F2BDF" w:rsidRDefault="007041D5" w:rsidP="007041D5">
      <w:pPr>
        <w:pStyle w:val="7"/>
        <w:spacing w:before="0" w:line="360" w:lineRule="auto"/>
        <w:ind w:left="0"/>
        <w:rPr>
          <w:b w:val="0"/>
          <w:bCs w:val="0"/>
          <w:sz w:val="28"/>
          <w:szCs w:val="28"/>
        </w:rPr>
      </w:pPr>
      <w:r w:rsidRPr="002F2BDF">
        <w:rPr>
          <w:rFonts w:hint="eastAsia"/>
          <w:sz w:val="28"/>
          <w:szCs w:val="28"/>
        </w:rPr>
        <w:t>2.1</w:t>
      </w:r>
      <w:r w:rsidRPr="002F2BDF">
        <w:rPr>
          <w:rFonts w:hint="eastAsia"/>
          <w:spacing w:val="-58"/>
          <w:sz w:val="28"/>
          <w:szCs w:val="28"/>
        </w:rPr>
        <w:t xml:space="preserve"> </w:t>
      </w:r>
      <w:r w:rsidRPr="002F2BDF">
        <w:rPr>
          <w:rFonts w:hint="eastAsia"/>
          <w:sz w:val="28"/>
          <w:szCs w:val="28"/>
        </w:rPr>
        <w:t>制度措施落实情况</w:t>
      </w:r>
    </w:p>
    <w:p w:rsidR="007041D5" w:rsidRPr="002F2BDF" w:rsidRDefault="007041D5" w:rsidP="007041D5">
      <w:pPr>
        <w:pStyle w:val="a5"/>
        <w:spacing w:before="0" w:line="360" w:lineRule="auto"/>
        <w:ind w:left="120" w:right="114" w:firstLine="419"/>
        <w:jc w:val="both"/>
        <w:rPr>
          <w:spacing w:val="1"/>
          <w:sz w:val="28"/>
          <w:szCs w:val="28"/>
        </w:rPr>
      </w:pPr>
      <w:r w:rsidRPr="002F2BDF">
        <w:rPr>
          <w:rFonts w:hint="eastAsia"/>
          <w:spacing w:val="1"/>
          <w:sz w:val="28"/>
          <w:szCs w:val="28"/>
        </w:rPr>
        <w:t xml:space="preserve">（1）环保组织机构及规章制度 </w:t>
      </w:r>
    </w:p>
    <w:p w:rsidR="007041D5" w:rsidRPr="002F2BDF" w:rsidRDefault="007041D5" w:rsidP="007041D5">
      <w:pPr>
        <w:pStyle w:val="a5"/>
        <w:spacing w:before="0" w:line="360" w:lineRule="auto"/>
        <w:ind w:left="120" w:right="114" w:firstLine="419"/>
        <w:jc w:val="both"/>
        <w:rPr>
          <w:spacing w:val="1"/>
          <w:sz w:val="28"/>
          <w:szCs w:val="28"/>
        </w:rPr>
      </w:pPr>
      <w:r w:rsidRPr="002F2BDF">
        <w:rPr>
          <w:rFonts w:hint="eastAsia"/>
          <w:spacing w:val="1"/>
          <w:sz w:val="28"/>
          <w:szCs w:val="28"/>
        </w:rPr>
        <w:t>项目已建立了环保组织机构，制定了《</w:t>
      </w:r>
      <w:r w:rsidR="00887FCE">
        <w:rPr>
          <w:rFonts w:hint="eastAsia"/>
          <w:spacing w:val="1"/>
          <w:sz w:val="28"/>
          <w:szCs w:val="28"/>
        </w:rPr>
        <w:t>南雄志一精细化工有限公司环境保护管理制度</w:t>
      </w:r>
      <w:r w:rsidRPr="002F2BDF">
        <w:rPr>
          <w:rFonts w:hint="eastAsia"/>
          <w:spacing w:val="1"/>
          <w:sz w:val="28"/>
          <w:szCs w:val="28"/>
        </w:rPr>
        <w:t xml:space="preserve">》，机构人员组成及职责分工明确； </w:t>
      </w:r>
    </w:p>
    <w:p w:rsidR="007041D5" w:rsidRPr="00716DCE" w:rsidRDefault="007041D5" w:rsidP="00716DCE">
      <w:pPr>
        <w:pStyle w:val="a5"/>
        <w:spacing w:before="0" w:line="360" w:lineRule="auto"/>
        <w:ind w:left="120" w:right="114" w:firstLine="419"/>
        <w:jc w:val="both"/>
        <w:rPr>
          <w:spacing w:val="1"/>
          <w:sz w:val="28"/>
          <w:szCs w:val="28"/>
        </w:rPr>
      </w:pPr>
      <w:r w:rsidRPr="002F2BDF">
        <w:rPr>
          <w:rFonts w:hint="eastAsia"/>
          <w:spacing w:val="1"/>
          <w:sz w:val="28"/>
          <w:szCs w:val="28"/>
        </w:rPr>
        <w:t>1）</w:t>
      </w:r>
      <w:r w:rsidR="008060DA">
        <w:rPr>
          <w:rFonts w:ascii="Times New Roman" w:hAnsi="Times New Roman"/>
          <w:sz w:val="28"/>
          <w:szCs w:val="28"/>
        </w:rPr>
        <w:t>安环部要建立监督巡查管理制度，制定监督巡查管理规范，加强对各环境因素的监督和管理，定期通报公司的环境状况并及时上报公司负责人。</w:t>
      </w:r>
    </w:p>
    <w:p w:rsidR="007041D5" w:rsidRPr="002F2BDF" w:rsidRDefault="007041D5" w:rsidP="00716DCE">
      <w:pPr>
        <w:pStyle w:val="a5"/>
        <w:spacing w:before="0" w:line="360" w:lineRule="auto"/>
        <w:ind w:left="120" w:right="114" w:firstLine="419"/>
        <w:jc w:val="both"/>
        <w:rPr>
          <w:spacing w:val="1"/>
          <w:sz w:val="28"/>
          <w:szCs w:val="28"/>
        </w:rPr>
      </w:pPr>
      <w:r w:rsidRPr="002F2BDF">
        <w:rPr>
          <w:rFonts w:hint="eastAsia"/>
          <w:spacing w:val="1"/>
          <w:sz w:val="28"/>
          <w:szCs w:val="28"/>
        </w:rPr>
        <w:t>2</w:t>
      </w:r>
      <w:r w:rsidR="00FB60FD">
        <w:rPr>
          <w:rFonts w:hint="eastAsia"/>
          <w:spacing w:val="1"/>
          <w:sz w:val="28"/>
          <w:szCs w:val="28"/>
        </w:rPr>
        <w:t>）</w:t>
      </w:r>
      <w:r w:rsidR="008060DA">
        <w:rPr>
          <w:rFonts w:ascii="Times New Roman" w:hAnsi="Times New Roman"/>
          <w:sz w:val="28"/>
          <w:szCs w:val="28"/>
        </w:rPr>
        <w:t>生产部门的负责人，必须尽职尽责、实事求是协助安环监管人员对因发生事故或者其它突发性事件造成污染事故的岗位，立即采取有效措施，同时做好记录，呈送安环部备案。</w:t>
      </w:r>
    </w:p>
    <w:p w:rsidR="00716DCE" w:rsidRDefault="00716DCE" w:rsidP="00C62F82">
      <w:pPr>
        <w:pStyle w:val="a5"/>
        <w:spacing w:before="0" w:line="360" w:lineRule="auto"/>
        <w:ind w:left="113" w:right="113" w:firstLine="420"/>
        <w:jc w:val="both"/>
        <w:rPr>
          <w:spacing w:val="1"/>
          <w:sz w:val="28"/>
          <w:szCs w:val="28"/>
        </w:rPr>
      </w:pPr>
      <w:r w:rsidRPr="002F2BDF">
        <w:rPr>
          <w:rFonts w:hint="eastAsia"/>
          <w:spacing w:val="1"/>
          <w:sz w:val="28"/>
          <w:szCs w:val="28"/>
        </w:rPr>
        <w:lastRenderedPageBreak/>
        <w:t>3</w:t>
      </w:r>
      <w:r>
        <w:rPr>
          <w:rFonts w:hint="eastAsia"/>
          <w:spacing w:val="1"/>
          <w:sz w:val="28"/>
          <w:szCs w:val="28"/>
        </w:rPr>
        <w:t>）</w:t>
      </w:r>
      <w:r w:rsidR="00F531DA">
        <w:rPr>
          <w:rFonts w:ascii="Times New Roman" w:hAnsi="Times New Roman"/>
          <w:kern w:val="10"/>
          <w:sz w:val="28"/>
          <w:szCs w:val="28"/>
        </w:rPr>
        <w:t>车间废气吸收设施和废气处理系统必须正常运行，严格执行《废气吸收系统操作规程》。</w:t>
      </w:r>
    </w:p>
    <w:p w:rsidR="007041D5" w:rsidRPr="002F2BDF" w:rsidRDefault="007041D5" w:rsidP="00C62F82">
      <w:pPr>
        <w:pStyle w:val="a5"/>
        <w:spacing w:before="0" w:line="360" w:lineRule="auto"/>
        <w:ind w:left="113" w:right="113" w:firstLineChars="200" w:firstLine="564"/>
        <w:jc w:val="both"/>
        <w:rPr>
          <w:spacing w:val="1"/>
          <w:sz w:val="28"/>
          <w:szCs w:val="28"/>
        </w:rPr>
      </w:pPr>
      <w:r w:rsidRPr="002F2BDF">
        <w:rPr>
          <w:rFonts w:hint="eastAsia"/>
          <w:spacing w:val="1"/>
          <w:sz w:val="28"/>
          <w:szCs w:val="28"/>
        </w:rPr>
        <w:t>4</w:t>
      </w:r>
      <w:r w:rsidR="00F320F8">
        <w:rPr>
          <w:rFonts w:hint="eastAsia"/>
          <w:spacing w:val="1"/>
          <w:sz w:val="28"/>
          <w:szCs w:val="28"/>
        </w:rPr>
        <w:t>）</w:t>
      </w:r>
      <w:r w:rsidR="00F531DA">
        <w:rPr>
          <w:rFonts w:ascii="Times New Roman" w:hAnsi="Times New Roman"/>
          <w:kern w:val="10"/>
          <w:sz w:val="28"/>
          <w:szCs w:val="28"/>
        </w:rPr>
        <w:t>对于危险固废，由各部门收集后送至危险固废仓库，由安环部负责统一送有环保资质的处理部门进行处理。</w:t>
      </w:r>
    </w:p>
    <w:p w:rsidR="007041D5" w:rsidRPr="002F2BDF" w:rsidRDefault="007041D5" w:rsidP="007041D5">
      <w:pPr>
        <w:pStyle w:val="a5"/>
        <w:spacing w:before="0" w:line="360" w:lineRule="auto"/>
        <w:ind w:left="540" w:right="113" w:hanging="209"/>
        <w:rPr>
          <w:spacing w:val="28"/>
          <w:sz w:val="28"/>
          <w:szCs w:val="28"/>
        </w:rPr>
      </w:pPr>
      <w:r w:rsidRPr="002F2BDF">
        <w:rPr>
          <w:rFonts w:hint="eastAsia"/>
          <w:spacing w:val="-2"/>
          <w:sz w:val="28"/>
          <w:szCs w:val="28"/>
        </w:rPr>
        <w:t>（2）环境风险防范措施</w:t>
      </w:r>
      <w:r w:rsidRPr="002F2BDF">
        <w:rPr>
          <w:rFonts w:hint="eastAsia"/>
          <w:spacing w:val="28"/>
          <w:sz w:val="28"/>
          <w:szCs w:val="28"/>
        </w:rPr>
        <w:t xml:space="preserve"> </w:t>
      </w:r>
    </w:p>
    <w:p w:rsidR="007041D5" w:rsidRPr="002F2BDF" w:rsidRDefault="007041D5" w:rsidP="007041D5">
      <w:pPr>
        <w:pStyle w:val="a5"/>
        <w:spacing w:before="0" w:line="360" w:lineRule="auto"/>
        <w:ind w:left="120" w:right="114" w:firstLine="419"/>
        <w:jc w:val="both"/>
        <w:rPr>
          <w:spacing w:val="1"/>
          <w:sz w:val="28"/>
          <w:szCs w:val="28"/>
        </w:rPr>
      </w:pPr>
      <w:r w:rsidRPr="002F2BDF">
        <w:rPr>
          <w:rFonts w:hint="eastAsia"/>
          <w:spacing w:val="1"/>
          <w:sz w:val="28"/>
          <w:szCs w:val="28"/>
        </w:rPr>
        <w:t>制订了完善的环境风险应急预案且进行了备案，备案文件、预案中明确了区域应急联动方案，且按照预案进行过演练。</w:t>
      </w:r>
    </w:p>
    <w:p w:rsidR="007041D5" w:rsidRPr="002F2BDF" w:rsidRDefault="007041D5" w:rsidP="007041D5">
      <w:pPr>
        <w:pStyle w:val="a5"/>
        <w:spacing w:before="0" w:line="360" w:lineRule="auto"/>
        <w:ind w:leftChars="50" w:left="110" w:right="114" w:firstLineChars="100" w:firstLine="282"/>
        <w:jc w:val="both"/>
        <w:rPr>
          <w:spacing w:val="1"/>
          <w:sz w:val="28"/>
          <w:szCs w:val="28"/>
        </w:rPr>
      </w:pPr>
      <w:r w:rsidRPr="002F2BDF">
        <w:rPr>
          <w:rFonts w:hint="eastAsia"/>
          <w:spacing w:val="1"/>
          <w:sz w:val="28"/>
          <w:szCs w:val="28"/>
        </w:rPr>
        <w:t>（3）环境监测计划</w:t>
      </w:r>
    </w:p>
    <w:p w:rsidR="00632807" w:rsidRPr="00F531DA" w:rsidRDefault="00F531DA" w:rsidP="00F531DA">
      <w:pPr>
        <w:adjustRightInd w:val="0"/>
        <w:snapToGrid w:val="0"/>
        <w:spacing w:line="360" w:lineRule="auto"/>
        <w:ind w:firstLineChars="200" w:firstLine="560"/>
        <w:jc w:val="both"/>
        <w:rPr>
          <w:rFonts w:ascii="Times New Roman" w:hAnsi="Times New Roman"/>
          <w:sz w:val="28"/>
          <w:szCs w:val="28"/>
        </w:rPr>
      </w:pPr>
      <w:r w:rsidRPr="00F531DA">
        <w:rPr>
          <w:rFonts w:ascii="Times New Roman" w:hAnsi="Times New Roman" w:hint="eastAsia"/>
          <w:sz w:val="28"/>
          <w:szCs w:val="28"/>
        </w:rPr>
        <w:t>本项目已</w:t>
      </w:r>
      <w:r w:rsidRPr="00F531DA">
        <w:rPr>
          <w:rFonts w:ascii="Times New Roman" w:hAnsi="Times New Roman"/>
          <w:sz w:val="28"/>
          <w:szCs w:val="28"/>
        </w:rPr>
        <w:t>按照环境影响报告</w:t>
      </w:r>
      <w:r w:rsidRPr="00F531DA">
        <w:rPr>
          <w:rFonts w:ascii="Times New Roman" w:hAnsi="Times New Roman" w:hint="eastAsia"/>
          <w:sz w:val="28"/>
          <w:szCs w:val="28"/>
        </w:rPr>
        <w:t>表</w:t>
      </w:r>
      <w:r w:rsidRPr="00F531DA">
        <w:rPr>
          <w:rFonts w:ascii="Times New Roman" w:hAnsi="Times New Roman"/>
          <w:sz w:val="28"/>
          <w:szCs w:val="28"/>
        </w:rPr>
        <w:t>及其审批部门审批决定要求制定了环境</w:t>
      </w:r>
      <w:r w:rsidRPr="00F531DA">
        <w:rPr>
          <w:rFonts w:ascii="Times New Roman" w:hAnsi="Times New Roman" w:hint="eastAsia"/>
          <w:sz w:val="28"/>
          <w:szCs w:val="28"/>
        </w:rPr>
        <w:t>监测</w:t>
      </w:r>
      <w:r w:rsidRPr="00F531DA">
        <w:rPr>
          <w:rFonts w:ascii="Times New Roman" w:hAnsi="Times New Roman"/>
          <w:sz w:val="28"/>
          <w:szCs w:val="28"/>
        </w:rPr>
        <w:t>计划，</w:t>
      </w:r>
      <w:r w:rsidRPr="00F531DA">
        <w:rPr>
          <w:rFonts w:ascii="Times New Roman" w:hAnsi="Times New Roman" w:hint="eastAsia"/>
          <w:sz w:val="28"/>
          <w:szCs w:val="28"/>
        </w:rPr>
        <w:t>并且</w:t>
      </w:r>
      <w:r w:rsidRPr="00F531DA">
        <w:rPr>
          <w:rFonts w:ascii="Times New Roman" w:hAnsi="Times New Roman"/>
          <w:sz w:val="28"/>
          <w:szCs w:val="28"/>
        </w:rPr>
        <w:t>按照计划</w:t>
      </w:r>
      <w:r w:rsidRPr="00F531DA">
        <w:rPr>
          <w:rFonts w:ascii="Times New Roman" w:hAnsi="Times New Roman" w:hint="eastAsia"/>
          <w:sz w:val="28"/>
          <w:szCs w:val="28"/>
        </w:rPr>
        <w:t>委托了第三方检测机构</w:t>
      </w:r>
      <w:r w:rsidRPr="00F531DA">
        <w:rPr>
          <w:rFonts w:ascii="Times New Roman" w:hAnsi="Times New Roman"/>
          <w:sz w:val="28"/>
          <w:szCs w:val="28"/>
        </w:rPr>
        <w:t>进行</w:t>
      </w:r>
      <w:r w:rsidRPr="00F531DA">
        <w:rPr>
          <w:rFonts w:ascii="Times New Roman" w:hAnsi="Times New Roman" w:hint="eastAsia"/>
          <w:sz w:val="28"/>
          <w:szCs w:val="28"/>
        </w:rPr>
        <w:t>了</w:t>
      </w:r>
      <w:r w:rsidRPr="00F531DA">
        <w:rPr>
          <w:rFonts w:ascii="Times New Roman" w:hAnsi="Times New Roman"/>
          <w:sz w:val="28"/>
          <w:szCs w:val="28"/>
        </w:rPr>
        <w:t>监测，监测</w:t>
      </w:r>
      <w:r w:rsidRPr="00F531DA">
        <w:rPr>
          <w:rFonts w:ascii="Times New Roman" w:hAnsi="Times New Roman" w:hint="eastAsia"/>
          <w:sz w:val="28"/>
          <w:szCs w:val="28"/>
        </w:rPr>
        <w:t>结果均可达标</w:t>
      </w:r>
      <w:r w:rsidRPr="00F531DA">
        <w:rPr>
          <w:rFonts w:ascii="Times New Roman" w:hAnsi="Times New Roman"/>
          <w:sz w:val="28"/>
          <w:szCs w:val="28"/>
        </w:rPr>
        <w:t>。</w:t>
      </w:r>
    </w:p>
    <w:p w:rsidR="007041D5" w:rsidRPr="002F2BDF" w:rsidRDefault="007041D5" w:rsidP="007041D5">
      <w:pPr>
        <w:pStyle w:val="7"/>
        <w:spacing w:before="0" w:line="360" w:lineRule="auto"/>
        <w:ind w:left="0"/>
        <w:rPr>
          <w:b w:val="0"/>
          <w:bCs w:val="0"/>
          <w:sz w:val="28"/>
          <w:szCs w:val="28"/>
        </w:rPr>
      </w:pPr>
      <w:r w:rsidRPr="002F2BDF">
        <w:rPr>
          <w:rFonts w:hint="eastAsia"/>
          <w:sz w:val="28"/>
          <w:szCs w:val="28"/>
        </w:rPr>
        <w:t>2.2</w:t>
      </w:r>
      <w:r w:rsidRPr="002F2BDF">
        <w:rPr>
          <w:rFonts w:hint="eastAsia"/>
          <w:spacing w:val="-58"/>
          <w:sz w:val="28"/>
          <w:szCs w:val="28"/>
        </w:rPr>
        <w:t xml:space="preserve"> </w:t>
      </w:r>
      <w:r w:rsidRPr="002F2BDF">
        <w:rPr>
          <w:rFonts w:hint="eastAsia"/>
          <w:sz w:val="28"/>
          <w:szCs w:val="28"/>
        </w:rPr>
        <w:t>配套措施落实情况</w:t>
      </w:r>
    </w:p>
    <w:p w:rsidR="00F531DA" w:rsidRPr="00F531DA" w:rsidRDefault="00F531DA" w:rsidP="00F531DA">
      <w:pPr>
        <w:adjustRightInd w:val="0"/>
        <w:snapToGrid w:val="0"/>
        <w:spacing w:before="0" w:beforeAutospacing="0" w:line="360" w:lineRule="auto"/>
        <w:ind w:firstLineChars="200" w:firstLine="560"/>
        <w:rPr>
          <w:rFonts w:ascii="Times New Roman" w:hAnsi="Times New Roman"/>
          <w:bCs/>
          <w:sz w:val="28"/>
          <w:szCs w:val="28"/>
        </w:rPr>
      </w:pPr>
      <w:r w:rsidRPr="00F531DA">
        <w:rPr>
          <w:rFonts w:ascii="Times New Roman" w:hAnsi="Times New Roman" w:hint="eastAsia"/>
          <w:bCs/>
          <w:sz w:val="28"/>
          <w:szCs w:val="28"/>
        </w:rPr>
        <w:t>（</w:t>
      </w:r>
      <w:r w:rsidRPr="00F531DA">
        <w:rPr>
          <w:rFonts w:ascii="Times New Roman" w:hAnsi="Times New Roman" w:hint="eastAsia"/>
          <w:bCs/>
          <w:sz w:val="28"/>
          <w:szCs w:val="28"/>
        </w:rPr>
        <w:t>1</w:t>
      </w:r>
      <w:r w:rsidRPr="00F531DA">
        <w:rPr>
          <w:rFonts w:ascii="Times New Roman" w:hAnsi="Times New Roman" w:hint="eastAsia"/>
          <w:bCs/>
          <w:sz w:val="28"/>
          <w:szCs w:val="28"/>
        </w:rPr>
        <w:t>）</w:t>
      </w:r>
      <w:r w:rsidRPr="00F531DA">
        <w:rPr>
          <w:rFonts w:ascii="Times New Roman" w:hAnsi="Times New Roman"/>
          <w:bCs/>
          <w:sz w:val="28"/>
          <w:szCs w:val="28"/>
        </w:rPr>
        <w:t>区域削减及淘汰落后产能</w:t>
      </w:r>
    </w:p>
    <w:p w:rsidR="00F531DA" w:rsidRPr="00F531DA" w:rsidRDefault="00F531DA" w:rsidP="00F531DA">
      <w:pPr>
        <w:adjustRightInd w:val="0"/>
        <w:snapToGrid w:val="0"/>
        <w:spacing w:before="0" w:beforeAutospacing="0" w:line="360" w:lineRule="auto"/>
        <w:ind w:firstLineChars="200" w:firstLine="560"/>
        <w:rPr>
          <w:rFonts w:ascii="Times New Roman" w:hAnsi="Times New Roman"/>
          <w:sz w:val="28"/>
          <w:szCs w:val="28"/>
        </w:rPr>
      </w:pPr>
      <w:r w:rsidRPr="00F531DA">
        <w:rPr>
          <w:rFonts w:ascii="Times New Roman" w:hAnsi="Times New Roman"/>
          <w:sz w:val="28"/>
          <w:szCs w:val="28"/>
        </w:rPr>
        <w:t>本公司建设项目不涉及区域削减及淘汰落后产能情况。</w:t>
      </w:r>
    </w:p>
    <w:p w:rsidR="00F531DA" w:rsidRPr="00F531DA" w:rsidRDefault="00F531DA" w:rsidP="00F531DA">
      <w:pPr>
        <w:adjustRightInd w:val="0"/>
        <w:snapToGrid w:val="0"/>
        <w:spacing w:before="0" w:beforeAutospacing="0" w:line="360" w:lineRule="auto"/>
        <w:ind w:firstLineChars="200" w:firstLine="560"/>
        <w:rPr>
          <w:rFonts w:ascii="Times New Roman" w:hAnsi="Times New Roman"/>
          <w:bCs/>
          <w:sz w:val="28"/>
          <w:szCs w:val="28"/>
        </w:rPr>
      </w:pPr>
      <w:r w:rsidRPr="00F531DA">
        <w:rPr>
          <w:rFonts w:ascii="Times New Roman" w:hAnsi="Times New Roman"/>
          <w:bCs/>
          <w:sz w:val="28"/>
          <w:szCs w:val="28"/>
        </w:rPr>
        <w:t>（</w:t>
      </w:r>
      <w:r w:rsidRPr="00F531DA">
        <w:rPr>
          <w:rFonts w:ascii="Times New Roman" w:hAnsi="Times New Roman"/>
          <w:bCs/>
          <w:sz w:val="28"/>
          <w:szCs w:val="28"/>
        </w:rPr>
        <w:t>2</w:t>
      </w:r>
      <w:r w:rsidRPr="00F531DA">
        <w:rPr>
          <w:rFonts w:ascii="Times New Roman" w:hAnsi="Times New Roman"/>
          <w:bCs/>
          <w:sz w:val="28"/>
          <w:szCs w:val="28"/>
        </w:rPr>
        <w:t>）防护距离控制及居民搬迁</w:t>
      </w:r>
    </w:p>
    <w:p w:rsidR="00F531DA" w:rsidRPr="00F531DA" w:rsidRDefault="00F531DA" w:rsidP="00F531DA">
      <w:pPr>
        <w:spacing w:before="0" w:beforeAutospacing="0" w:line="360" w:lineRule="auto"/>
        <w:ind w:right="113" w:firstLineChars="200" w:firstLine="560"/>
        <w:rPr>
          <w:rFonts w:ascii="Times New Roman" w:hAnsi="Times New Roman"/>
          <w:sz w:val="28"/>
          <w:szCs w:val="28"/>
        </w:rPr>
      </w:pPr>
      <w:r w:rsidRPr="00F531DA">
        <w:rPr>
          <w:rFonts w:ascii="Times New Roman" w:hAnsi="Times New Roman" w:hint="eastAsia"/>
          <w:sz w:val="28"/>
          <w:szCs w:val="28"/>
        </w:rPr>
        <w:t>本项目不涉及</w:t>
      </w:r>
      <w:r w:rsidRPr="00F531DA">
        <w:rPr>
          <w:rFonts w:ascii="Times New Roman" w:hAnsi="Times New Roman"/>
          <w:sz w:val="28"/>
          <w:szCs w:val="28"/>
        </w:rPr>
        <w:t>防护距离控制及居民搬迁</w:t>
      </w:r>
      <w:r w:rsidRPr="00F531DA">
        <w:rPr>
          <w:rFonts w:ascii="Times New Roman" w:hAnsi="Times New Roman" w:hint="eastAsia"/>
          <w:sz w:val="28"/>
          <w:szCs w:val="28"/>
        </w:rPr>
        <w:t>。</w:t>
      </w:r>
    </w:p>
    <w:p w:rsidR="007041D5" w:rsidRPr="002F2BDF" w:rsidRDefault="007041D5" w:rsidP="00F531DA">
      <w:pPr>
        <w:spacing w:before="0" w:beforeAutospacing="0" w:line="360" w:lineRule="auto"/>
        <w:ind w:right="113"/>
        <w:rPr>
          <w:rFonts w:ascii="宋体" w:hAnsi="宋体"/>
          <w:b/>
          <w:bCs/>
          <w:sz w:val="28"/>
          <w:szCs w:val="28"/>
        </w:rPr>
      </w:pPr>
      <w:r w:rsidRPr="002F2BDF">
        <w:rPr>
          <w:rFonts w:ascii="宋体" w:hAnsi="宋体" w:hint="eastAsia"/>
          <w:b/>
          <w:bCs/>
          <w:sz w:val="28"/>
          <w:szCs w:val="28"/>
        </w:rPr>
        <w:t>2.3</w:t>
      </w:r>
      <w:r w:rsidRPr="002F2BDF">
        <w:rPr>
          <w:rFonts w:ascii="宋体" w:hAnsi="宋体" w:hint="eastAsia"/>
          <w:b/>
          <w:bCs/>
          <w:spacing w:val="-58"/>
          <w:sz w:val="28"/>
          <w:szCs w:val="28"/>
        </w:rPr>
        <w:t xml:space="preserve"> </w:t>
      </w:r>
      <w:r w:rsidRPr="002F2BDF">
        <w:rPr>
          <w:rFonts w:ascii="宋体" w:hAnsi="宋体" w:hint="eastAsia"/>
          <w:b/>
          <w:bCs/>
          <w:sz w:val="28"/>
          <w:szCs w:val="28"/>
        </w:rPr>
        <w:t xml:space="preserve">其他措施落实情况 </w:t>
      </w:r>
    </w:p>
    <w:p w:rsidR="007041D5" w:rsidRPr="002F2BDF" w:rsidRDefault="007041D5" w:rsidP="007041D5">
      <w:pPr>
        <w:pStyle w:val="a5"/>
        <w:spacing w:before="0" w:line="360" w:lineRule="auto"/>
        <w:ind w:left="120" w:right="114" w:firstLine="419"/>
        <w:jc w:val="both"/>
        <w:rPr>
          <w:spacing w:val="1"/>
          <w:sz w:val="28"/>
          <w:szCs w:val="28"/>
        </w:rPr>
      </w:pPr>
      <w:r w:rsidRPr="002F2BDF">
        <w:rPr>
          <w:spacing w:val="1"/>
          <w:sz w:val="28"/>
          <w:szCs w:val="28"/>
        </w:rPr>
        <w:t>项目</w:t>
      </w:r>
      <w:r w:rsidRPr="002F2BDF">
        <w:rPr>
          <w:rFonts w:hint="eastAsia"/>
          <w:spacing w:val="1"/>
          <w:sz w:val="28"/>
          <w:szCs w:val="28"/>
        </w:rPr>
        <w:t>在厂区内进行了绿化。</w:t>
      </w:r>
    </w:p>
    <w:p w:rsidR="007041D5" w:rsidRPr="002F2BDF" w:rsidRDefault="007041D5" w:rsidP="007041D5">
      <w:pPr>
        <w:pStyle w:val="a5"/>
        <w:spacing w:before="0" w:line="360" w:lineRule="auto"/>
        <w:ind w:left="0"/>
        <w:rPr>
          <w:sz w:val="28"/>
          <w:szCs w:val="28"/>
        </w:rPr>
      </w:pPr>
      <w:r w:rsidRPr="002F2BDF">
        <w:rPr>
          <w:rFonts w:hint="eastAsia"/>
          <w:b/>
          <w:bCs/>
          <w:sz w:val="28"/>
          <w:szCs w:val="28"/>
        </w:rPr>
        <w:t>3</w:t>
      </w:r>
      <w:r w:rsidRPr="002F2BDF">
        <w:rPr>
          <w:rFonts w:hint="eastAsia"/>
          <w:b/>
          <w:bCs/>
          <w:spacing w:val="-56"/>
          <w:sz w:val="28"/>
          <w:szCs w:val="28"/>
        </w:rPr>
        <w:t xml:space="preserve"> </w:t>
      </w:r>
      <w:r w:rsidRPr="002F2BDF">
        <w:rPr>
          <w:rFonts w:hint="eastAsia"/>
          <w:b/>
          <w:bCs/>
          <w:sz w:val="28"/>
          <w:szCs w:val="28"/>
        </w:rPr>
        <w:t xml:space="preserve">整改工作情况 </w:t>
      </w:r>
    </w:p>
    <w:p w:rsidR="007041D5" w:rsidRPr="007518A7" w:rsidRDefault="007041D5" w:rsidP="007041D5">
      <w:pPr>
        <w:pStyle w:val="a5"/>
        <w:spacing w:before="0" w:line="360" w:lineRule="auto"/>
        <w:ind w:left="120" w:right="114" w:firstLine="419"/>
        <w:jc w:val="both"/>
        <w:rPr>
          <w:sz w:val="24"/>
          <w:szCs w:val="24"/>
        </w:rPr>
      </w:pPr>
      <w:r w:rsidRPr="002F2BDF">
        <w:rPr>
          <w:rFonts w:hint="eastAsia"/>
          <w:spacing w:val="1"/>
          <w:sz w:val="28"/>
          <w:szCs w:val="28"/>
        </w:rPr>
        <w:t>无</w:t>
      </w:r>
      <w:r w:rsidR="00A861B2">
        <w:rPr>
          <w:rFonts w:hint="eastAsia"/>
          <w:spacing w:val="1"/>
          <w:sz w:val="28"/>
          <w:szCs w:val="28"/>
        </w:rPr>
        <w:t>。</w:t>
      </w:r>
    </w:p>
    <w:p w:rsidR="00992F44" w:rsidRDefault="00992F44"/>
    <w:sectPr w:rsidR="00992F44" w:rsidSect="009C00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CD5" w:rsidRDefault="00A11CD5" w:rsidP="007041D5">
      <w:pPr>
        <w:spacing w:before="0"/>
      </w:pPr>
      <w:r>
        <w:separator/>
      </w:r>
    </w:p>
  </w:endnote>
  <w:endnote w:type="continuationSeparator" w:id="0">
    <w:p w:rsidR="00A11CD5" w:rsidRDefault="00A11CD5" w:rsidP="007041D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CD5" w:rsidRDefault="00A11CD5" w:rsidP="007041D5">
      <w:pPr>
        <w:spacing w:before="0"/>
      </w:pPr>
      <w:r>
        <w:separator/>
      </w:r>
    </w:p>
  </w:footnote>
  <w:footnote w:type="continuationSeparator" w:id="0">
    <w:p w:rsidR="00A11CD5" w:rsidRDefault="00A11CD5" w:rsidP="007041D5">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FB"/>
    <w:rsid w:val="000950C2"/>
    <w:rsid w:val="001462EE"/>
    <w:rsid w:val="00196891"/>
    <w:rsid w:val="001C4DCA"/>
    <w:rsid w:val="001C585A"/>
    <w:rsid w:val="001E4B58"/>
    <w:rsid w:val="001E5D5F"/>
    <w:rsid w:val="00225C72"/>
    <w:rsid w:val="002B62F1"/>
    <w:rsid w:val="002C7578"/>
    <w:rsid w:val="003A10A1"/>
    <w:rsid w:val="005069A7"/>
    <w:rsid w:val="00582286"/>
    <w:rsid w:val="0059590D"/>
    <w:rsid w:val="005C2B0A"/>
    <w:rsid w:val="006042C9"/>
    <w:rsid w:val="0061554D"/>
    <w:rsid w:val="00632807"/>
    <w:rsid w:val="0065015D"/>
    <w:rsid w:val="00696DB6"/>
    <w:rsid w:val="006D2343"/>
    <w:rsid w:val="006D2EF0"/>
    <w:rsid w:val="007041D5"/>
    <w:rsid w:val="007156F1"/>
    <w:rsid w:val="00716DCE"/>
    <w:rsid w:val="007213E6"/>
    <w:rsid w:val="0074551D"/>
    <w:rsid w:val="0075024B"/>
    <w:rsid w:val="0079754A"/>
    <w:rsid w:val="00803C87"/>
    <w:rsid w:val="008060DA"/>
    <w:rsid w:val="00867215"/>
    <w:rsid w:val="00886F39"/>
    <w:rsid w:val="00887FCE"/>
    <w:rsid w:val="008C2DDB"/>
    <w:rsid w:val="008D73D7"/>
    <w:rsid w:val="008E6DFF"/>
    <w:rsid w:val="00912580"/>
    <w:rsid w:val="0094405A"/>
    <w:rsid w:val="00951BC5"/>
    <w:rsid w:val="009541D8"/>
    <w:rsid w:val="00992F44"/>
    <w:rsid w:val="00A04FB6"/>
    <w:rsid w:val="00A11CD5"/>
    <w:rsid w:val="00A4462B"/>
    <w:rsid w:val="00A478C1"/>
    <w:rsid w:val="00A861B2"/>
    <w:rsid w:val="00B171DA"/>
    <w:rsid w:val="00B4448C"/>
    <w:rsid w:val="00C11574"/>
    <w:rsid w:val="00C62F82"/>
    <w:rsid w:val="00C820A4"/>
    <w:rsid w:val="00CE7D46"/>
    <w:rsid w:val="00D50E58"/>
    <w:rsid w:val="00D62D5F"/>
    <w:rsid w:val="00D726C8"/>
    <w:rsid w:val="00DB624D"/>
    <w:rsid w:val="00DC0446"/>
    <w:rsid w:val="00DD6C75"/>
    <w:rsid w:val="00DF6F61"/>
    <w:rsid w:val="00E155F2"/>
    <w:rsid w:val="00E202C5"/>
    <w:rsid w:val="00E23AFE"/>
    <w:rsid w:val="00E33B2A"/>
    <w:rsid w:val="00EC1D14"/>
    <w:rsid w:val="00ED7DFB"/>
    <w:rsid w:val="00EF2759"/>
    <w:rsid w:val="00F320F8"/>
    <w:rsid w:val="00F531DA"/>
    <w:rsid w:val="00FB60FD"/>
    <w:rsid w:val="00FC036B"/>
    <w:rsid w:val="00FD0659"/>
    <w:rsid w:val="00FE3621"/>
    <w:rsid w:val="00FE6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8A7F17-66D3-4D7A-B7C7-7386C812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1D5"/>
    <w:pPr>
      <w:widowControl w:val="0"/>
      <w:spacing w:before="100" w:beforeAutospacing="1"/>
    </w:pPr>
    <w:rPr>
      <w:rFonts w:ascii="Calibri" w:eastAsia="宋体" w:hAnsi="Calibri" w:cs="Times New Roman"/>
      <w:kern w:val="0"/>
      <w:sz w:val="22"/>
    </w:rPr>
  </w:style>
  <w:style w:type="paragraph" w:styleId="3">
    <w:name w:val="heading 3"/>
    <w:basedOn w:val="a"/>
    <w:next w:val="a"/>
    <w:link w:val="3Char"/>
    <w:uiPriority w:val="9"/>
    <w:semiHidden/>
    <w:unhideWhenUsed/>
    <w:qFormat/>
    <w:rsid w:val="0074551D"/>
    <w:pPr>
      <w:keepNext/>
      <w:keepLines/>
      <w:spacing w:before="260" w:after="260" w:line="416" w:lineRule="auto"/>
      <w:outlineLvl w:val="2"/>
    </w:pPr>
    <w:rPr>
      <w:b/>
      <w:bCs/>
      <w:sz w:val="32"/>
      <w:szCs w:val="32"/>
    </w:rPr>
  </w:style>
  <w:style w:type="paragraph" w:styleId="7">
    <w:name w:val="heading 7"/>
    <w:basedOn w:val="a"/>
    <w:next w:val="a"/>
    <w:link w:val="7Char"/>
    <w:uiPriority w:val="99"/>
    <w:qFormat/>
    <w:rsid w:val="007041D5"/>
    <w:pPr>
      <w:spacing w:before="133" w:beforeAutospacing="0"/>
      <w:ind w:left="111"/>
      <w:outlineLvl w:val="6"/>
    </w:pPr>
    <w:rPr>
      <w:rFonts w:ascii="宋体" w:hAnsi="宋体"/>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41D5"/>
    <w:pPr>
      <w:pBdr>
        <w:bottom w:val="single" w:sz="6" w:space="1" w:color="auto"/>
      </w:pBdr>
      <w:tabs>
        <w:tab w:val="center" w:pos="4153"/>
        <w:tab w:val="right" w:pos="8306"/>
      </w:tabs>
      <w:snapToGrid w:val="0"/>
      <w:spacing w:before="0" w:beforeAutospacing="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7041D5"/>
    <w:rPr>
      <w:sz w:val="18"/>
      <w:szCs w:val="18"/>
    </w:rPr>
  </w:style>
  <w:style w:type="paragraph" w:styleId="a4">
    <w:name w:val="footer"/>
    <w:basedOn w:val="a"/>
    <w:link w:val="Char0"/>
    <w:uiPriority w:val="99"/>
    <w:unhideWhenUsed/>
    <w:rsid w:val="007041D5"/>
    <w:pPr>
      <w:tabs>
        <w:tab w:val="center" w:pos="4153"/>
        <w:tab w:val="right" w:pos="8306"/>
      </w:tabs>
      <w:snapToGrid w:val="0"/>
      <w:spacing w:before="0" w:beforeAutospacing="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7041D5"/>
    <w:rPr>
      <w:sz w:val="18"/>
      <w:szCs w:val="18"/>
    </w:rPr>
  </w:style>
  <w:style w:type="character" w:customStyle="1" w:styleId="7Char">
    <w:name w:val="标题 7 Char"/>
    <w:basedOn w:val="a0"/>
    <w:link w:val="7"/>
    <w:uiPriority w:val="99"/>
    <w:rsid w:val="007041D5"/>
    <w:rPr>
      <w:rFonts w:ascii="宋体" w:eastAsia="宋体" w:hAnsi="宋体" w:cs="Times New Roman"/>
      <w:b/>
      <w:bCs/>
      <w:kern w:val="0"/>
      <w:szCs w:val="21"/>
    </w:rPr>
  </w:style>
  <w:style w:type="paragraph" w:styleId="a5">
    <w:name w:val="Body Text"/>
    <w:basedOn w:val="a"/>
    <w:link w:val="Char1"/>
    <w:uiPriority w:val="99"/>
    <w:unhideWhenUsed/>
    <w:rsid w:val="007041D5"/>
    <w:pPr>
      <w:spacing w:before="20" w:beforeAutospacing="0"/>
      <w:ind w:left="111"/>
    </w:pPr>
    <w:rPr>
      <w:rFonts w:ascii="宋体" w:hAnsi="宋体"/>
      <w:sz w:val="21"/>
      <w:szCs w:val="21"/>
    </w:rPr>
  </w:style>
  <w:style w:type="character" w:customStyle="1" w:styleId="Char1">
    <w:name w:val="正文文本 Char"/>
    <w:basedOn w:val="a0"/>
    <w:link w:val="a5"/>
    <w:uiPriority w:val="99"/>
    <w:rsid w:val="007041D5"/>
    <w:rPr>
      <w:rFonts w:ascii="宋体" w:eastAsia="宋体" w:hAnsi="宋体" w:cs="Times New Roman"/>
      <w:kern w:val="0"/>
      <w:szCs w:val="21"/>
    </w:rPr>
  </w:style>
  <w:style w:type="character" w:customStyle="1" w:styleId="3Char">
    <w:name w:val="标题 3 Char"/>
    <w:basedOn w:val="a0"/>
    <w:link w:val="3"/>
    <w:uiPriority w:val="1"/>
    <w:qFormat/>
    <w:rsid w:val="0074551D"/>
    <w:rPr>
      <w:rFonts w:ascii="Calibri" w:eastAsia="宋体" w:hAnsi="Calibri" w:cs="Times New Roman"/>
      <w:b/>
      <w:bCs/>
      <w:kern w:val="0"/>
      <w:sz w:val="32"/>
      <w:szCs w:val="32"/>
    </w:rPr>
  </w:style>
  <w:style w:type="paragraph" w:customStyle="1" w:styleId="NewNewNew">
    <w:name w:val="正文 New New New"/>
    <w:qFormat/>
    <w:rsid w:val="0074551D"/>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206</Words>
  <Characters>1176</Characters>
  <Application>Microsoft Office Word</Application>
  <DocSecurity>0</DocSecurity>
  <Lines>9</Lines>
  <Paragraphs>2</Paragraphs>
  <ScaleCrop>false</ScaleCrop>
  <Company>Microsoft</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user</cp:lastModifiedBy>
  <cp:revision>178</cp:revision>
  <dcterms:created xsi:type="dcterms:W3CDTF">2018-10-15T03:08:00Z</dcterms:created>
  <dcterms:modified xsi:type="dcterms:W3CDTF">2019-12-02T06:57:00Z</dcterms:modified>
</cp:coreProperties>
</file>